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72E" w:rsidRPr="0076172E" w:rsidRDefault="0076172E" w:rsidP="0076172E">
      <w:pPr>
        <w:shd w:val="clear" w:color="auto" w:fill="FFFFFF"/>
        <w:spacing w:after="0" w:line="240" w:lineRule="auto"/>
        <w:rPr>
          <w:rFonts w:ascii="Arial" w:eastAsia="Times New Roman" w:hAnsi="Arial" w:cs="Arial"/>
          <w:color w:val="222222"/>
          <w:sz w:val="18"/>
          <w:szCs w:val="18"/>
        </w:rPr>
      </w:pPr>
      <w:r w:rsidRPr="0076172E">
        <w:rPr>
          <w:rFonts w:ascii="Arial" w:eastAsia="Times New Roman" w:hAnsi="Arial" w:cs="Arial"/>
          <w:b/>
          <w:bCs/>
          <w:color w:val="222222"/>
          <w:sz w:val="18"/>
          <w:szCs w:val="18"/>
        </w:rPr>
        <w:t>Director of the Office of Spiritual and Religious Life and University Chaplain </w:t>
      </w:r>
      <w:r>
        <w:rPr>
          <w:rFonts w:ascii="Arial" w:eastAsia="Times New Roman" w:hAnsi="Arial" w:cs="Arial"/>
          <w:b/>
          <w:bCs/>
          <w:color w:val="222222"/>
          <w:sz w:val="18"/>
          <w:szCs w:val="18"/>
        </w:rPr>
        <w:t>(528067)</w:t>
      </w:r>
    </w:p>
    <w:p w:rsidR="0076172E" w:rsidRPr="0076172E" w:rsidRDefault="0076172E" w:rsidP="0076172E">
      <w:pPr>
        <w:shd w:val="clear" w:color="auto" w:fill="FFFFFF"/>
        <w:spacing w:after="0" w:line="240" w:lineRule="auto"/>
        <w:rPr>
          <w:rFonts w:ascii="Arial" w:eastAsia="Times New Roman" w:hAnsi="Arial" w:cs="Arial"/>
          <w:color w:val="222222"/>
          <w:sz w:val="18"/>
          <w:szCs w:val="18"/>
        </w:rPr>
      </w:pPr>
    </w:p>
    <w:p w:rsidR="0076172E" w:rsidRPr="0076172E" w:rsidRDefault="0076172E" w:rsidP="0076172E">
      <w:pPr>
        <w:shd w:val="clear" w:color="auto" w:fill="FFFFFF"/>
        <w:spacing w:after="0" w:line="240" w:lineRule="auto"/>
        <w:rPr>
          <w:rFonts w:ascii="Arial" w:eastAsia="Times New Roman" w:hAnsi="Arial" w:cs="Arial"/>
          <w:color w:val="222222"/>
          <w:sz w:val="18"/>
          <w:szCs w:val="18"/>
        </w:rPr>
      </w:pPr>
      <w:r w:rsidRPr="0076172E">
        <w:rPr>
          <w:rFonts w:ascii="Arial" w:eastAsia="Times New Roman" w:hAnsi="Arial" w:cs="Arial"/>
          <w:color w:val="222222"/>
          <w:sz w:val="18"/>
          <w:szCs w:val="18"/>
        </w:rPr>
        <w:t>The Director of the Office of Spiritual and Religious Life (OSRL) and University Chaplain serves as a primary campus leader on issues of faith, spirituality, conscience, belief systems, and religion within the broader academic setting of Brandeis University. Given Brandeis’ history as a non-sectarian university with a historic connection to the American Jewish community, the Director of OSRL and University Chaplain is not required to have a specific denominational affiliation, nor does the position have ongoing denominational responsibilities. Instead, the Director leads and supervises t</w:t>
      </w:r>
      <w:bookmarkStart w:id="0" w:name="_GoBack"/>
      <w:bookmarkEnd w:id="0"/>
      <w:r w:rsidRPr="0076172E">
        <w:rPr>
          <w:rFonts w:ascii="Arial" w:eastAsia="Times New Roman" w:hAnsi="Arial" w:cs="Arial"/>
          <w:color w:val="222222"/>
          <w:sz w:val="18"/>
          <w:szCs w:val="18"/>
        </w:rPr>
        <w:t xml:space="preserve">he campus’ denominational chaplaincies, manages the campus’ religious spaces (including the chapels), initiates and sustains OSRL’s service commitments, provides non-proselytizing educational opportunities, and serves as the campus’ spiritual and religious leader for ceremonial university functions. In sum, the Director of OSRL and University Chaplain has a responsibility to serve and engage the broader spiritual and religious communities of Brandeis as well as those who have no professed religious or spiritual tradition. The OSRL is comprised of chaplaincies from the Jewish, Catholic, Protestant, Muslim, and </w:t>
      </w:r>
      <w:proofErr w:type="spellStart"/>
      <w:r w:rsidRPr="0076172E">
        <w:rPr>
          <w:rFonts w:ascii="Arial" w:eastAsia="Times New Roman" w:hAnsi="Arial" w:cs="Arial"/>
          <w:color w:val="222222"/>
          <w:sz w:val="18"/>
          <w:szCs w:val="18"/>
        </w:rPr>
        <w:t>Dharmic</w:t>
      </w:r>
      <w:proofErr w:type="spellEnd"/>
      <w:r w:rsidRPr="0076172E">
        <w:rPr>
          <w:rFonts w:ascii="Arial" w:eastAsia="Times New Roman" w:hAnsi="Arial" w:cs="Arial"/>
          <w:color w:val="222222"/>
          <w:sz w:val="18"/>
          <w:szCs w:val="18"/>
        </w:rPr>
        <w:t xml:space="preserve"> traditions. The Director of OSRL reports to the Vice Provost for Student Affairs (located within the Office of the Provost) and directly supervises the chaplains (with a dotted line to the Jewish Chaplaincy located within Hillel). Brandeis has a strong Jewish community, and the position will require strong partnership between the Director and Hillel. </w:t>
      </w:r>
    </w:p>
    <w:p w:rsidR="0076172E" w:rsidRPr="0076172E" w:rsidRDefault="0076172E" w:rsidP="0076172E">
      <w:pPr>
        <w:shd w:val="clear" w:color="auto" w:fill="FFFFFF"/>
        <w:spacing w:after="0" w:line="240" w:lineRule="auto"/>
        <w:rPr>
          <w:rFonts w:ascii="Arial" w:eastAsia="Times New Roman" w:hAnsi="Arial" w:cs="Arial"/>
          <w:color w:val="222222"/>
          <w:sz w:val="18"/>
          <w:szCs w:val="18"/>
        </w:rPr>
      </w:pPr>
    </w:p>
    <w:p w:rsidR="0076172E" w:rsidRPr="0076172E" w:rsidRDefault="0076172E" w:rsidP="0076172E">
      <w:pPr>
        <w:shd w:val="clear" w:color="auto" w:fill="FFFFFF"/>
        <w:spacing w:after="0" w:line="240" w:lineRule="auto"/>
        <w:rPr>
          <w:rFonts w:ascii="Arial" w:eastAsia="Times New Roman" w:hAnsi="Arial" w:cs="Arial"/>
          <w:color w:val="222222"/>
          <w:sz w:val="18"/>
          <w:szCs w:val="18"/>
        </w:rPr>
      </w:pPr>
      <w:r w:rsidRPr="0076172E">
        <w:rPr>
          <w:rFonts w:ascii="Arial" w:eastAsia="Times New Roman" w:hAnsi="Arial" w:cs="Arial"/>
          <w:b/>
          <w:bCs/>
          <w:color w:val="222222"/>
          <w:sz w:val="18"/>
          <w:szCs w:val="18"/>
        </w:rPr>
        <w:t>Responsibilities include:</w:t>
      </w:r>
    </w:p>
    <w:p w:rsidR="0076172E" w:rsidRPr="0076172E" w:rsidRDefault="0076172E" w:rsidP="0076172E">
      <w:pPr>
        <w:pStyle w:val="ListParagraph"/>
        <w:numPr>
          <w:ilvl w:val="0"/>
          <w:numId w:val="5"/>
        </w:numPr>
        <w:shd w:val="clear" w:color="auto" w:fill="FFFFFF"/>
        <w:spacing w:after="0" w:line="240" w:lineRule="auto"/>
        <w:rPr>
          <w:rFonts w:ascii="Arial" w:eastAsia="Times New Roman" w:hAnsi="Arial" w:cs="Arial"/>
          <w:color w:val="222222"/>
          <w:sz w:val="18"/>
          <w:szCs w:val="18"/>
        </w:rPr>
      </w:pPr>
      <w:r w:rsidRPr="0076172E">
        <w:rPr>
          <w:rFonts w:ascii="Arial" w:eastAsia="Times New Roman" w:hAnsi="Arial" w:cs="Arial"/>
          <w:color w:val="222222"/>
          <w:sz w:val="18"/>
          <w:szCs w:val="18"/>
        </w:rPr>
        <w:t>Management and Leadership of the OSRL.</w:t>
      </w:r>
    </w:p>
    <w:p w:rsidR="0076172E" w:rsidRPr="0076172E" w:rsidRDefault="0076172E" w:rsidP="0076172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sz w:val="18"/>
          <w:szCs w:val="18"/>
        </w:rPr>
      </w:pPr>
      <w:r w:rsidRPr="0076172E">
        <w:rPr>
          <w:rFonts w:ascii="Arial" w:eastAsia="Times New Roman" w:hAnsi="Arial" w:cs="Arial"/>
          <w:color w:val="222222"/>
          <w:sz w:val="18"/>
          <w:szCs w:val="18"/>
        </w:rPr>
        <w:t xml:space="preserve">Serves as primary supervisor for the Catholic, Protestant, Muslim, and </w:t>
      </w:r>
      <w:proofErr w:type="spellStart"/>
      <w:r w:rsidRPr="0076172E">
        <w:rPr>
          <w:rFonts w:ascii="Arial" w:eastAsia="Times New Roman" w:hAnsi="Arial" w:cs="Arial"/>
          <w:color w:val="222222"/>
          <w:sz w:val="18"/>
          <w:szCs w:val="18"/>
        </w:rPr>
        <w:t>Dharmic</w:t>
      </w:r>
      <w:proofErr w:type="spellEnd"/>
      <w:r w:rsidRPr="0076172E">
        <w:rPr>
          <w:rFonts w:ascii="Arial" w:eastAsia="Times New Roman" w:hAnsi="Arial" w:cs="Arial"/>
          <w:color w:val="222222"/>
          <w:sz w:val="18"/>
          <w:szCs w:val="18"/>
        </w:rPr>
        <w:t xml:space="preserve"> Chaplains.  </w:t>
      </w:r>
    </w:p>
    <w:p w:rsidR="0076172E" w:rsidRPr="0076172E" w:rsidRDefault="0076172E" w:rsidP="0076172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sz w:val="18"/>
          <w:szCs w:val="18"/>
        </w:rPr>
      </w:pPr>
      <w:r w:rsidRPr="0076172E">
        <w:rPr>
          <w:rFonts w:ascii="Arial" w:eastAsia="Times New Roman" w:hAnsi="Arial" w:cs="Arial"/>
          <w:color w:val="222222"/>
          <w:sz w:val="18"/>
          <w:szCs w:val="18"/>
        </w:rPr>
        <w:t>Directly supervises the chaplains (with a dotted line to the Jewish Chaplaincy located within Hillel). </w:t>
      </w:r>
    </w:p>
    <w:p w:rsidR="0076172E" w:rsidRPr="0076172E" w:rsidRDefault="0076172E" w:rsidP="0076172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sz w:val="18"/>
          <w:szCs w:val="18"/>
        </w:rPr>
      </w:pPr>
      <w:r w:rsidRPr="0076172E">
        <w:rPr>
          <w:rFonts w:ascii="Arial" w:eastAsia="Times New Roman" w:hAnsi="Arial" w:cs="Arial"/>
          <w:color w:val="222222"/>
          <w:sz w:val="18"/>
          <w:szCs w:val="18"/>
        </w:rPr>
        <w:t>Establishes and maintains participation guidelines for affiliate chaplaincies (e.g., Chabad, LDS Institutes, Intervarsity, Navigators) </w:t>
      </w:r>
    </w:p>
    <w:p w:rsidR="0076172E" w:rsidRPr="0076172E" w:rsidRDefault="0076172E" w:rsidP="0076172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sz w:val="18"/>
          <w:szCs w:val="18"/>
        </w:rPr>
      </w:pPr>
      <w:r w:rsidRPr="0076172E">
        <w:rPr>
          <w:rFonts w:ascii="Arial" w:eastAsia="Times New Roman" w:hAnsi="Arial" w:cs="Arial"/>
          <w:color w:val="222222"/>
          <w:sz w:val="18"/>
          <w:szCs w:val="18"/>
        </w:rPr>
        <w:t>Schedules and maintains all chaplaincy spaces and buildings. </w:t>
      </w:r>
    </w:p>
    <w:p w:rsidR="0076172E" w:rsidRPr="0076172E" w:rsidRDefault="0076172E" w:rsidP="0076172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sz w:val="18"/>
          <w:szCs w:val="18"/>
        </w:rPr>
      </w:pPr>
      <w:r w:rsidRPr="0076172E">
        <w:rPr>
          <w:rFonts w:ascii="Arial" w:eastAsia="Times New Roman" w:hAnsi="Arial" w:cs="Arial"/>
          <w:color w:val="222222"/>
          <w:sz w:val="18"/>
          <w:szCs w:val="18"/>
        </w:rPr>
        <w:t>Hires, expands, and terminates chaplains as needed. </w:t>
      </w:r>
    </w:p>
    <w:p w:rsidR="0076172E" w:rsidRPr="0076172E" w:rsidRDefault="0076172E" w:rsidP="0076172E">
      <w:pPr>
        <w:pStyle w:val="ListParagraph"/>
        <w:numPr>
          <w:ilvl w:val="0"/>
          <w:numId w:val="5"/>
        </w:numPr>
        <w:shd w:val="clear" w:color="auto" w:fill="FFFFFF"/>
        <w:spacing w:before="100" w:beforeAutospacing="1" w:after="0" w:afterAutospacing="1" w:line="240" w:lineRule="auto"/>
        <w:rPr>
          <w:rFonts w:ascii="Arial" w:eastAsia="Times New Roman" w:hAnsi="Arial" w:cs="Arial"/>
          <w:color w:val="222222"/>
          <w:sz w:val="18"/>
          <w:szCs w:val="18"/>
        </w:rPr>
      </w:pPr>
      <w:r w:rsidRPr="0076172E">
        <w:rPr>
          <w:rFonts w:ascii="Arial" w:eastAsia="Times New Roman" w:hAnsi="Arial" w:cs="Arial"/>
          <w:color w:val="222222"/>
          <w:sz w:val="18"/>
          <w:szCs w:val="18"/>
        </w:rPr>
        <w:t>Works with the Office of Institutional Advancement, as well as any other relevant campus stakeholders, to fund raise for the OSRL and its chaplaincies. </w:t>
      </w:r>
    </w:p>
    <w:p w:rsidR="0076172E" w:rsidRPr="0076172E" w:rsidRDefault="0076172E" w:rsidP="0076172E">
      <w:pPr>
        <w:shd w:val="clear" w:color="auto" w:fill="FFFFFF"/>
        <w:spacing w:after="0" w:line="240" w:lineRule="auto"/>
        <w:rPr>
          <w:rFonts w:ascii="Arial" w:eastAsia="Times New Roman" w:hAnsi="Arial" w:cs="Arial"/>
          <w:color w:val="222222"/>
          <w:sz w:val="18"/>
          <w:szCs w:val="18"/>
        </w:rPr>
      </w:pPr>
      <w:r w:rsidRPr="0076172E">
        <w:rPr>
          <w:rFonts w:ascii="Arial" w:eastAsia="Times New Roman" w:hAnsi="Arial" w:cs="Arial"/>
          <w:b/>
          <w:bCs/>
          <w:color w:val="222222"/>
          <w:sz w:val="18"/>
          <w:szCs w:val="18"/>
        </w:rPr>
        <w:t>Campus Engagement:</w:t>
      </w:r>
    </w:p>
    <w:p w:rsidR="0076172E" w:rsidRPr="0076172E" w:rsidRDefault="0076172E" w:rsidP="0076172E">
      <w:pPr>
        <w:pStyle w:val="ListParagraph"/>
        <w:numPr>
          <w:ilvl w:val="0"/>
          <w:numId w:val="6"/>
        </w:numPr>
        <w:shd w:val="clear" w:color="auto" w:fill="FFFFFF"/>
        <w:spacing w:after="0" w:line="240" w:lineRule="auto"/>
        <w:ind w:left="720"/>
        <w:rPr>
          <w:rFonts w:ascii="Arial" w:eastAsia="Times New Roman" w:hAnsi="Arial" w:cs="Arial"/>
          <w:color w:val="222222"/>
          <w:sz w:val="18"/>
          <w:szCs w:val="18"/>
        </w:rPr>
      </w:pPr>
      <w:r w:rsidRPr="0076172E">
        <w:rPr>
          <w:rFonts w:ascii="Arial" w:eastAsia="Times New Roman" w:hAnsi="Arial" w:cs="Arial"/>
          <w:color w:val="222222"/>
          <w:sz w:val="18"/>
          <w:szCs w:val="18"/>
        </w:rPr>
        <w:t>Facilitates collaboration between the chaplains and Brandeis staff and faculty to provide diverse and robust co-curricular learning opportunities around religion and spirituality broadly understood. </w:t>
      </w:r>
    </w:p>
    <w:p w:rsidR="0076172E" w:rsidRPr="0076172E" w:rsidRDefault="0076172E" w:rsidP="0076172E">
      <w:pPr>
        <w:pStyle w:val="ListParagraph"/>
        <w:numPr>
          <w:ilvl w:val="0"/>
          <w:numId w:val="6"/>
        </w:numPr>
        <w:shd w:val="clear" w:color="auto" w:fill="FFFFFF"/>
        <w:spacing w:after="0" w:line="240" w:lineRule="auto"/>
        <w:ind w:left="720"/>
        <w:rPr>
          <w:rFonts w:ascii="Arial" w:eastAsia="Times New Roman" w:hAnsi="Arial" w:cs="Arial"/>
          <w:color w:val="222222"/>
          <w:sz w:val="18"/>
          <w:szCs w:val="18"/>
        </w:rPr>
      </w:pPr>
      <w:r w:rsidRPr="0076172E">
        <w:rPr>
          <w:rFonts w:ascii="Arial" w:eastAsia="Times New Roman" w:hAnsi="Arial" w:cs="Arial"/>
          <w:color w:val="222222"/>
          <w:sz w:val="18"/>
          <w:szCs w:val="18"/>
        </w:rPr>
        <w:t>Surveys incoming graduate and undergraduate students regarding spiritual and religious life needs prior to arrival.</w:t>
      </w:r>
    </w:p>
    <w:p w:rsidR="0076172E" w:rsidRPr="0076172E" w:rsidRDefault="0076172E" w:rsidP="0076172E">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color w:val="222222"/>
          <w:sz w:val="18"/>
          <w:szCs w:val="18"/>
        </w:rPr>
      </w:pPr>
      <w:r w:rsidRPr="0076172E">
        <w:rPr>
          <w:rFonts w:ascii="Arial" w:eastAsia="Times New Roman" w:hAnsi="Arial" w:cs="Arial"/>
          <w:color w:val="222222"/>
          <w:sz w:val="18"/>
          <w:szCs w:val="18"/>
        </w:rPr>
        <w:t>Provides ongoing assessment of spiritual and religious life needs of the campus.</w:t>
      </w:r>
    </w:p>
    <w:p w:rsidR="0076172E" w:rsidRPr="0076172E" w:rsidRDefault="0076172E" w:rsidP="0076172E">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color w:val="222222"/>
          <w:sz w:val="18"/>
          <w:szCs w:val="18"/>
        </w:rPr>
      </w:pPr>
      <w:r w:rsidRPr="0076172E">
        <w:rPr>
          <w:rFonts w:ascii="Arial" w:eastAsia="Times New Roman" w:hAnsi="Arial" w:cs="Arial"/>
          <w:color w:val="222222"/>
          <w:sz w:val="18"/>
          <w:szCs w:val="18"/>
        </w:rPr>
        <w:t>Participates in educational outreach about the chaplaincies and spiritual and religious life broadly considered (e.g., orientation, classroom discussions, etc.)</w:t>
      </w:r>
    </w:p>
    <w:p w:rsidR="0076172E" w:rsidRPr="0076172E" w:rsidRDefault="0076172E" w:rsidP="0076172E">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color w:val="222222"/>
          <w:sz w:val="18"/>
          <w:szCs w:val="18"/>
        </w:rPr>
      </w:pPr>
      <w:r w:rsidRPr="0076172E">
        <w:rPr>
          <w:rFonts w:ascii="Arial" w:eastAsia="Times New Roman" w:hAnsi="Arial" w:cs="Arial"/>
          <w:color w:val="222222"/>
          <w:sz w:val="18"/>
          <w:szCs w:val="18"/>
        </w:rPr>
        <w:t>Sustains a social media and web presence for OSRL.</w:t>
      </w:r>
    </w:p>
    <w:p w:rsidR="0076172E" w:rsidRPr="0076172E" w:rsidRDefault="0076172E" w:rsidP="0076172E">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color w:val="222222"/>
          <w:sz w:val="18"/>
          <w:szCs w:val="18"/>
        </w:rPr>
      </w:pPr>
      <w:r w:rsidRPr="0076172E">
        <w:rPr>
          <w:rFonts w:ascii="Arial" w:eastAsia="Times New Roman" w:hAnsi="Arial" w:cs="Arial"/>
          <w:color w:val="222222"/>
          <w:sz w:val="18"/>
          <w:szCs w:val="18"/>
        </w:rPr>
        <w:t>Collaborates with other stakeholders on campus to raise the visibility of the chaplaincy through co-sponsorships, public talks, and public events.</w:t>
      </w:r>
    </w:p>
    <w:p w:rsidR="0076172E" w:rsidRPr="0076172E" w:rsidRDefault="0076172E" w:rsidP="0076172E">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color w:val="222222"/>
          <w:sz w:val="18"/>
          <w:szCs w:val="18"/>
        </w:rPr>
      </w:pPr>
      <w:r w:rsidRPr="0076172E">
        <w:rPr>
          <w:rFonts w:ascii="Arial" w:eastAsia="Times New Roman" w:hAnsi="Arial" w:cs="Arial"/>
          <w:color w:val="222222"/>
          <w:sz w:val="18"/>
          <w:szCs w:val="18"/>
        </w:rPr>
        <w:t>Providing campus leadership at standard university events (baccalaureate, commencement, etc.)</w:t>
      </w:r>
    </w:p>
    <w:p w:rsidR="0076172E" w:rsidRPr="0076172E" w:rsidRDefault="0076172E" w:rsidP="0076172E">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color w:val="222222"/>
          <w:sz w:val="18"/>
          <w:szCs w:val="18"/>
        </w:rPr>
      </w:pPr>
      <w:r w:rsidRPr="0076172E">
        <w:rPr>
          <w:rFonts w:ascii="Arial" w:eastAsia="Times New Roman" w:hAnsi="Arial" w:cs="Arial"/>
          <w:color w:val="222222"/>
          <w:sz w:val="18"/>
          <w:szCs w:val="18"/>
        </w:rPr>
        <w:t>Spiritual Care o Provides campus leadership for those ceremonial or service situations requiring the presence of official clergy.</w:t>
      </w:r>
    </w:p>
    <w:p w:rsidR="0076172E" w:rsidRPr="0076172E" w:rsidRDefault="0076172E" w:rsidP="0076172E">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76172E">
        <w:rPr>
          <w:rFonts w:ascii="Arial" w:eastAsia="Times New Roman" w:hAnsi="Arial" w:cs="Arial"/>
          <w:color w:val="222222"/>
          <w:sz w:val="18"/>
          <w:szCs w:val="18"/>
        </w:rPr>
        <w:t xml:space="preserve">Participates in teams that support student emotional health and </w:t>
      </w:r>
      <w:proofErr w:type="spellStart"/>
      <w:r w:rsidRPr="0076172E">
        <w:rPr>
          <w:rFonts w:ascii="Arial" w:eastAsia="Times New Roman" w:hAnsi="Arial" w:cs="Arial"/>
          <w:color w:val="222222"/>
          <w:sz w:val="18"/>
          <w:szCs w:val="18"/>
        </w:rPr>
        <w:t>well being</w:t>
      </w:r>
      <w:proofErr w:type="spellEnd"/>
      <w:r w:rsidRPr="0076172E">
        <w:rPr>
          <w:rFonts w:ascii="Arial" w:eastAsia="Times New Roman" w:hAnsi="Arial" w:cs="Arial"/>
          <w:color w:val="222222"/>
          <w:sz w:val="18"/>
          <w:szCs w:val="18"/>
        </w:rPr>
        <w:t>, particularly the campus CARE team. If acceptable to academic leadership, provides representation from OSRL on the Committee for Academic Standards (COAS). </w:t>
      </w:r>
    </w:p>
    <w:p w:rsidR="0076172E" w:rsidRPr="0076172E" w:rsidRDefault="0076172E" w:rsidP="00B72215">
      <w:pPr>
        <w:pStyle w:val="ListParagraph"/>
        <w:numPr>
          <w:ilvl w:val="0"/>
          <w:numId w:val="6"/>
        </w:numPr>
        <w:shd w:val="clear" w:color="auto" w:fill="FFFFFF"/>
        <w:spacing w:before="100" w:beforeAutospacing="1" w:after="0" w:afterAutospacing="1" w:line="240" w:lineRule="auto"/>
        <w:ind w:left="720"/>
        <w:rPr>
          <w:rFonts w:ascii="Arial" w:eastAsia="Times New Roman" w:hAnsi="Arial" w:cs="Arial"/>
          <w:color w:val="222222"/>
          <w:sz w:val="18"/>
          <w:szCs w:val="18"/>
        </w:rPr>
      </w:pPr>
      <w:r w:rsidRPr="0076172E">
        <w:rPr>
          <w:rFonts w:ascii="Arial" w:eastAsia="Times New Roman" w:hAnsi="Arial" w:cs="Arial"/>
          <w:color w:val="222222"/>
          <w:sz w:val="18"/>
          <w:szCs w:val="18"/>
        </w:rPr>
        <w:t>Develops and maintains clear written protocols for the campus chaplains for student crisis situations, including but not limited to suicide prevention, serious mental or physical health issues, and modeling best practices in collaboration with the Vice Provost of Student Affairs and the CARE team. </w:t>
      </w:r>
    </w:p>
    <w:p w:rsidR="0076172E" w:rsidRPr="0076172E" w:rsidRDefault="0076172E" w:rsidP="0076172E">
      <w:pPr>
        <w:shd w:val="clear" w:color="auto" w:fill="FFFFFF"/>
        <w:spacing w:after="0" w:line="240" w:lineRule="auto"/>
        <w:rPr>
          <w:rFonts w:ascii="Arial" w:eastAsia="Times New Roman" w:hAnsi="Arial" w:cs="Arial"/>
          <w:color w:val="222222"/>
          <w:sz w:val="18"/>
          <w:szCs w:val="18"/>
        </w:rPr>
      </w:pPr>
      <w:r w:rsidRPr="0076172E">
        <w:rPr>
          <w:rFonts w:ascii="Arial" w:eastAsia="Times New Roman" w:hAnsi="Arial" w:cs="Arial"/>
          <w:b/>
          <w:bCs/>
          <w:color w:val="222222"/>
          <w:sz w:val="18"/>
          <w:szCs w:val="18"/>
        </w:rPr>
        <w:t>Minimum requirements for the position: </w:t>
      </w:r>
    </w:p>
    <w:p w:rsidR="0076172E" w:rsidRPr="0076172E" w:rsidRDefault="0076172E" w:rsidP="0076172E">
      <w:pPr>
        <w:numPr>
          <w:ilvl w:val="0"/>
          <w:numId w:val="3"/>
        </w:numPr>
        <w:shd w:val="clear" w:color="auto" w:fill="FFFFFF"/>
        <w:spacing w:after="0" w:line="240" w:lineRule="auto"/>
        <w:ind w:left="945"/>
        <w:rPr>
          <w:rFonts w:ascii="Arial" w:eastAsia="Times New Roman" w:hAnsi="Arial" w:cs="Arial"/>
          <w:color w:val="222222"/>
          <w:sz w:val="18"/>
          <w:szCs w:val="18"/>
        </w:rPr>
      </w:pPr>
      <w:r w:rsidRPr="0076172E">
        <w:rPr>
          <w:rFonts w:ascii="Arial" w:eastAsia="Times New Roman" w:hAnsi="Arial" w:cs="Arial"/>
          <w:color w:val="222222"/>
          <w:sz w:val="18"/>
          <w:szCs w:val="18"/>
        </w:rPr>
        <w:t>Master of Divinity or similar degree </w:t>
      </w:r>
    </w:p>
    <w:p w:rsidR="0076172E" w:rsidRPr="0076172E" w:rsidRDefault="0076172E" w:rsidP="0076172E">
      <w:pPr>
        <w:numPr>
          <w:ilvl w:val="0"/>
          <w:numId w:val="3"/>
        </w:numPr>
        <w:shd w:val="clear" w:color="auto" w:fill="FFFFFF"/>
        <w:spacing w:after="0" w:line="240" w:lineRule="auto"/>
        <w:ind w:left="945"/>
        <w:rPr>
          <w:rFonts w:ascii="Arial" w:eastAsia="Times New Roman" w:hAnsi="Arial" w:cs="Arial"/>
          <w:color w:val="222222"/>
          <w:sz w:val="24"/>
          <w:szCs w:val="24"/>
        </w:rPr>
      </w:pPr>
      <w:r w:rsidRPr="0076172E">
        <w:rPr>
          <w:rFonts w:ascii="Arial" w:eastAsia="Times New Roman" w:hAnsi="Arial" w:cs="Arial"/>
          <w:color w:val="222222"/>
          <w:sz w:val="18"/>
          <w:szCs w:val="18"/>
        </w:rPr>
        <w:t>10 years of relevant or transferable work experience </w:t>
      </w:r>
    </w:p>
    <w:p w:rsidR="0076172E" w:rsidRPr="0076172E" w:rsidRDefault="0076172E" w:rsidP="0076172E">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8"/>
          <w:szCs w:val="18"/>
        </w:rPr>
      </w:pPr>
      <w:r w:rsidRPr="0076172E">
        <w:rPr>
          <w:rFonts w:ascii="Arial" w:eastAsia="Times New Roman" w:hAnsi="Arial" w:cs="Arial"/>
          <w:color w:val="222222"/>
          <w:sz w:val="18"/>
          <w:szCs w:val="18"/>
        </w:rPr>
        <w:t>Must be able to pass an employment background check </w:t>
      </w:r>
    </w:p>
    <w:p w:rsidR="0076172E" w:rsidRPr="0076172E" w:rsidRDefault="0076172E" w:rsidP="0076172E">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8"/>
          <w:szCs w:val="18"/>
        </w:rPr>
      </w:pPr>
      <w:r w:rsidRPr="0076172E">
        <w:rPr>
          <w:rFonts w:ascii="Arial" w:eastAsia="Times New Roman" w:hAnsi="Arial" w:cs="Arial"/>
          <w:color w:val="222222"/>
          <w:sz w:val="18"/>
          <w:szCs w:val="18"/>
        </w:rPr>
        <w:t>Budget management experience </w:t>
      </w:r>
    </w:p>
    <w:p w:rsidR="0076172E" w:rsidRPr="0076172E" w:rsidRDefault="0076172E" w:rsidP="0076172E">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8"/>
          <w:szCs w:val="18"/>
        </w:rPr>
      </w:pPr>
      <w:r w:rsidRPr="0076172E">
        <w:rPr>
          <w:rFonts w:ascii="Arial" w:eastAsia="Times New Roman" w:hAnsi="Arial" w:cs="Arial"/>
          <w:color w:val="222222"/>
          <w:sz w:val="18"/>
          <w:szCs w:val="18"/>
        </w:rPr>
        <w:t>Experience in interfaith work: dialogue, collaboration, etc. </w:t>
      </w:r>
    </w:p>
    <w:p w:rsidR="0076172E" w:rsidRPr="0076172E" w:rsidRDefault="0076172E" w:rsidP="0076172E">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8"/>
          <w:szCs w:val="18"/>
        </w:rPr>
      </w:pPr>
      <w:r w:rsidRPr="0076172E">
        <w:rPr>
          <w:rFonts w:ascii="Arial" w:eastAsia="Times New Roman" w:hAnsi="Arial" w:cs="Arial"/>
          <w:color w:val="222222"/>
          <w:sz w:val="18"/>
          <w:szCs w:val="18"/>
        </w:rPr>
        <w:t>5-7 years of supervisory experience </w:t>
      </w:r>
    </w:p>
    <w:p w:rsidR="0076172E" w:rsidRPr="0076172E" w:rsidRDefault="0076172E" w:rsidP="0076172E">
      <w:pPr>
        <w:shd w:val="clear" w:color="auto" w:fill="FFFFFF"/>
        <w:spacing w:after="0" w:line="240" w:lineRule="auto"/>
        <w:rPr>
          <w:rFonts w:ascii="Arial" w:eastAsia="Times New Roman" w:hAnsi="Arial" w:cs="Arial"/>
          <w:color w:val="222222"/>
          <w:sz w:val="18"/>
          <w:szCs w:val="18"/>
        </w:rPr>
      </w:pPr>
    </w:p>
    <w:p w:rsidR="0076172E" w:rsidRPr="0076172E" w:rsidRDefault="0076172E" w:rsidP="0076172E">
      <w:pPr>
        <w:shd w:val="clear" w:color="auto" w:fill="FFFFFF"/>
        <w:spacing w:after="0" w:line="240" w:lineRule="auto"/>
        <w:rPr>
          <w:rFonts w:ascii="Arial" w:eastAsia="Times New Roman" w:hAnsi="Arial" w:cs="Arial"/>
          <w:color w:val="222222"/>
          <w:sz w:val="18"/>
          <w:szCs w:val="18"/>
        </w:rPr>
      </w:pPr>
      <w:r w:rsidRPr="0076172E">
        <w:rPr>
          <w:rFonts w:ascii="Arial" w:eastAsia="Times New Roman" w:hAnsi="Arial" w:cs="Arial"/>
          <w:b/>
          <w:bCs/>
          <w:color w:val="222222"/>
          <w:sz w:val="18"/>
          <w:szCs w:val="18"/>
        </w:rPr>
        <w:t>Desired qualifications: </w:t>
      </w:r>
    </w:p>
    <w:p w:rsidR="0076172E" w:rsidRPr="0076172E" w:rsidRDefault="0076172E" w:rsidP="0076172E">
      <w:pPr>
        <w:pStyle w:val="ListParagraph"/>
        <w:numPr>
          <w:ilvl w:val="0"/>
          <w:numId w:val="7"/>
        </w:numPr>
        <w:shd w:val="clear" w:color="auto" w:fill="FFFFFF"/>
        <w:spacing w:after="0" w:line="240" w:lineRule="auto"/>
        <w:ind w:left="720"/>
        <w:rPr>
          <w:rFonts w:ascii="Arial" w:eastAsia="Times New Roman" w:hAnsi="Arial" w:cs="Arial"/>
          <w:color w:val="222222"/>
          <w:sz w:val="18"/>
          <w:szCs w:val="18"/>
        </w:rPr>
      </w:pPr>
      <w:r w:rsidRPr="0076172E">
        <w:rPr>
          <w:rFonts w:ascii="Arial" w:eastAsia="Times New Roman" w:hAnsi="Arial" w:cs="Arial"/>
          <w:color w:val="222222"/>
          <w:sz w:val="18"/>
          <w:szCs w:val="18"/>
        </w:rPr>
        <w:lastRenderedPageBreak/>
        <w:t>Terminal degree in relevant field </w:t>
      </w:r>
    </w:p>
    <w:p w:rsidR="0076172E" w:rsidRPr="0076172E" w:rsidRDefault="0076172E" w:rsidP="0076172E">
      <w:pPr>
        <w:pStyle w:val="ListParagraph"/>
        <w:numPr>
          <w:ilvl w:val="0"/>
          <w:numId w:val="7"/>
        </w:numPr>
        <w:shd w:val="clear" w:color="auto" w:fill="FFFFFF"/>
        <w:spacing w:after="0" w:line="240" w:lineRule="auto"/>
        <w:ind w:left="720"/>
        <w:rPr>
          <w:rFonts w:ascii="Arial" w:eastAsia="Times New Roman" w:hAnsi="Arial" w:cs="Arial"/>
          <w:color w:val="222222"/>
          <w:sz w:val="18"/>
          <w:szCs w:val="18"/>
        </w:rPr>
      </w:pPr>
      <w:r w:rsidRPr="0076172E">
        <w:rPr>
          <w:rFonts w:ascii="Arial" w:eastAsia="Times New Roman" w:hAnsi="Arial" w:cs="Arial"/>
          <w:color w:val="222222"/>
          <w:sz w:val="18"/>
          <w:szCs w:val="18"/>
        </w:rPr>
        <w:t>Verifiable ordination or recognition as clergy in a religious/spiritual tradition (Note: Clergy Housing Allowance available only to those with verifiable ordination or recognition as clergy.) </w:t>
      </w:r>
    </w:p>
    <w:p w:rsidR="0076172E" w:rsidRPr="0076172E" w:rsidRDefault="0076172E" w:rsidP="0076172E">
      <w:pPr>
        <w:pStyle w:val="ListParagraph"/>
        <w:numPr>
          <w:ilvl w:val="0"/>
          <w:numId w:val="7"/>
        </w:numPr>
        <w:shd w:val="clear" w:color="auto" w:fill="FFFFFF"/>
        <w:spacing w:after="0" w:line="240" w:lineRule="auto"/>
        <w:ind w:left="720"/>
        <w:rPr>
          <w:rFonts w:ascii="Arial" w:eastAsia="Times New Roman" w:hAnsi="Arial" w:cs="Arial"/>
          <w:color w:val="222222"/>
          <w:sz w:val="18"/>
          <w:szCs w:val="18"/>
        </w:rPr>
      </w:pPr>
      <w:r w:rsidRPr="0076172E">
        <w:rPr>
          <w:rFonts w:ascii="Arial" w:eastAsia="Times New Roman" w:hAnsi="Arial" w:cs="Arial"/>
          <w:color w:val="222222"/>
          <w:sz w:val="18"/>
          <w:szCs w:val="18"/>
        </w:rPr>
        <w:t>5-7 years of experience with educational programming </w:t>
      </w:r>
    </w:p>
    <w:p w:rsidR="0076172E" w:rsidRPr="0076172E" w:rsidRDefault="0076172E" w:rsidP="0076172E">
      <w:pPr>
        <w:pStyle w:val="ListParagraph"/>
        <w:numPr>
          <w:ilvl w:val="0"/>
          <w:numId w:val="7"/>
        </w:numPr>
        <w:shd w:val="clear" w:color="auto" w:fill="FFFFFF"/>
        <w:spacing w:after="0" w:line="240" w:lineRule="auto"/>
        <w:ind w:left="720"/>
        <w:rPr>
          <w:rFonts w:ascii="Arial" w:eastAsia="Times New Roman" w:hAnsi="Arial" w:cs="Arial"/>
          <w:color w:val="222222"/>
          <w:sz w:val="18"/>
          <w:szCs w:val="18"/>
        </w:rPr>
      </w:pPr>
      <w:r w:rsidRPr="0076172E">
        <w:rPr>
          <w:rFonts w:ascii="Arial" w:eastAsia="Times New Roman" w:hAnsi="Arial" w:cs="Arial"/>
          <w:color w:val="222222"/>
          <w:sz w:val="18"/>
          <w:szCs w:val="18"/>
        </w:rPr>
        <w:t>5-7 years of experience in higher education setting </w:t>
      </w:r>
    </w:p>
    <w:p w:rsidR="0076172E" w:rsidRPr="0076172E" w:rsidRDefault="0076172E" w:rsidP="0076172E">
      <w:pPr>
        <w:pStyle w:val="ListParagraph"/>
        <w:numPr>
          <w:ilvl w:val="0"/>
          <w:numId w:val="7"/>
        </w:numPr>
        <w:shd w:val="clear" w:color="auto" w:fill="FFFFFF"/>
        <w:spacing w:after="0" w:line="240" w:lineRule="auto"/>
        <w:ind w:left="720"/>
        <w:rPr>
          <w:rFonts w:ascii="Arial" w:eastAsia="Times New Roman" w:hAnsi="Arial" w:cs="Arial"/>
          <w:color w:val="222222"/>
          <w:sz w:val="18"/>
          <w:szCs w:val="18"/>
        </w:rPr>
      </w:pPr>
      <w:r w:rsidRPr="0076172E">
        <w:rPr>
          <w:rFonts w:ascii="Arial" w:eastAsia="Times New Roman" w:hAnsi="Arial" w:cs="Arial"/>
          <w:color w:val="222222"/>
          <w:sz w:val="18"/>
          <w:szCs w:val="18"/>
        </w:rPr>
        <w:t>Fundraising and/or grant-writing </w:t>
      </w:r>
    </w:p>
    <w:p w:rsidR="007E08A9" w:rsidRDefault="0076172E"/>
    <w:sectPr w:rsidR="007E0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5756"/>
    <w:multiLevelType w:val="multilevel"/>
    <w:tmpl w:val="8900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06AA8"/>
    <w:multiLevelType w:val="hybridMultilevel"/>
    <w:tmpl w:val="0F20BB7A"/>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2" w15:restartNumberingAfterBreak="0">
    <w:nsid w:val="22931332"/>
    <w:multiLevelType w:val="multilevel"/>
    <w:tmpl w:val="47DE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73D9F"/>
    <w:multiLevelType w:val="hybridMultilevel"/>
    <w:tmpl w:val="5A223F2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 w15:restartNumberingAfterBreak="0">
    <w:nsid w:val="59FE28ED"/>
    <w:multiLevelType w:val="hybridMultilevel"/>
    <w:tmpl w:val="6F8A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1798D"/>
    <w:multiLevelType w:val="multilevel"/>
    <w:tmpl w:val="C458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C60DEA"/>
    <w:multiLevelType w:val="multilevel"/>
    <w:tmpl w:val="0172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2E"/>
    <w:rsid w:val="00413980"/>
    <w:rsid w:val="0076172E"/>
    <w:rsid w:val="007C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70C37-DFF5-4B40-9C7E-F7E9D96E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172E"/>
    <w:rPr>
      <w:b/>
      <w:bCs/>
    </w:rPr>
  </w:style>
  <w:style w:type="paragraph" w:styleId="ListParagraph">
    <w:name w:val="List Paragraph"/>
    <w:basedOn w:val="Normal"/>
    <w:uiPriority w:val="34"/>
    <w:qFormat/>
    <w:rsid w:val="00761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15802">
      <w:bodyDiv w:val="1"/>
      <w:marLeft w:val="0"/>
      <w:marRight w:val="0"/>
      <w:marTop w:val="0"/>
      <w:marBottom w:val="0"/>
      <w:divBdr>
        <w:top w:val="none" w:sz="0" w:space="0" w:color="auto"/>
        <w:left w:val="none" w:sz="0" w:space="0" w:color="auto"/>
        <w:bottom w:val="none" w:sz="0" w:space="0" w:color="auto"/>
        <w:right w:val="none" w:sz="0" w:space="0" w:color="auto"/>
      </w:divBdr>
      <w:divsChild>
        <w:div w:id="664165213">
          <w:marLeft w:val="0"/>
          <w:marRight w:val="0"/>
          <w:marTop w:val="0"/>
          <w:marBottom w:val="0"/>
          <w:divBdr>
            <w:top w:val="none" w:sz="0" w:space="0" w:color="auto"/>
            <w:left w:val="none" w:sz="0" w:space="0" w:color="auto"/>
            <w:bottom w:val="none" w:sz="0" w:space="0" w:color="auto"/>
            <w:right w:val="none" w:sz="0" w:space="0" w:color="auto"/>
          </w:divBdr>
        </w:div>
        <w:div w:id="806707882">
          <w:marLeft w:val="0"/>
          <w:marRight w:val="0"/>
          <w:marTop w:val="0"/>
          <w:marBottom w:val="0"/>
          <w:divBdr>
            <w:top w:val="none" w:sz="0" w:space="0" w:color="auto"/>
            <w:left w:val="none" w:sz="0" w:space="0" w:color="auto"/>
            <w:bottom w:val="none" w:sz="0" w:space="0" w:color="auto"/>
            <w:right w:val="none" w:sz="0" w:space="0" w:color="auto"/>
          </w:divBdr>
        </w:div>
        <w:div w:id="991644054">
          <w:marLeft w:val="0"/>
          <w:marRight w:val="0"/>
          <w:marTop w:val="0"/>
          <w:marBottom w:val="0"/>
          <w:divBdr>
            <w:top w:val="none" w:sz="0" w:space="0" w:color="auto"/>
            <w:left w:val="none" w:sz="0" w:space="0" w:color="auto"/>
            <w:bottom w:val="none" w:sz="0" w:space="0" w:color="auto"/>
            <w:right w:val="none" w:sz="0" w:space="0" w:color="auto"/>
          </w:divBdr>
        </w:div>
        <w:div w:id="511186631">
          <w:marLeft w:val="0"/>
          <w:marRight w:val="0"/>
          <w:marTop w:val="0"/>
          <w:marBottom w:val="0"/>
          <w:divBdr>
            <w:top w:val="none" w:sz="0" w:space="0" w:color="auto"/>
            <w:left w:val="none" w:sz="0" w:space="0" w:color="auto"/>
            <w:bottom w:val="none" w:sz="0" w:space="0" w:color="auto"/>
            <w:right w:val="none" w:sz="0" w:space="0" w:color="auto"/>
          </w:divBdr>
        </w:div>
        <w:div w:id="1679774659">
          <w:marLeft w:val="0"/>
          <w:marRight w:val="0"/>
          <w:marTop w:val="0"/>
          <w:marBottom w:val="0"/>
          <w:divBdr>
            <w:top w:val="none" w:sz="0" w:space="0" w:color="auto"/>
            <w:left w:val="none" w:sz="0" w:space="0" w:color="auto"/>
            <w:bottom w:val="none" w:sz="0" w:space="0" w:color="auto"/>
            <w:right w:val="none" w:sz="0" w:space="0" w:color="auto"/>
          </w:divBdr>
        </w:div>
        <w:div w:id="1980307926">
          <w:marLeft w:val="0"/>
          <w:marRight w:val="0"/>
          <w:marTop w:val="0"/>
          <w:marBottom w:val="0"/>
          <w:divBdr>
            <w:top w:val="none" w:sz="0" w:space="0" w:color="auto"/>
            <w:left w:val="none" w:sz="0" w:space="0" w:color="auto"/>
            <w:bottom w:val="none" w:sz="0" w:space="0" w:color="auto"/>
            <w:right w:val="none" w:sz="0" w:space="0" w:color="auto"/>
          </w:divBdr>
        </w:div>
        <w:div w:id="658189635">
          <w:marLeft w:val="0"/>
          <w:marRight w:val="0"/>
          <w:marTop w:val="0"/>
          <w:marBottom w:val="0"/>
          <w:divBdr>
            <w:top w:val="none" w:sz="0" w:space="0" w:color="auto"/>
            <w:left w:val="none" w:sz="0" w:space="0" w:color="auto"/>
            <w:bottom w:val="none" w:sz="0" w:space="0" w:color="auto"/>
            <w:right w:val="none" w:sz="0" w:space="0" w:color="auto"/>
          </w:divBdr>
        </w:div>
        <w:div w:id="683242650">
          <w:marLeft w:val="0"/>
          <w:marRight w:val="0"/>
          <w:marTop w:val="0"/>
          <w:marBottom w:val="0"/>
          <w:divBdr>
            <w:top w:val="none" w:sz="0" w:space="0" w:color="auto"/>
            <w:left w:val="none" w:sz="0" w:space="0" w:color="auto"/>
            <w:bottom w:val="none" w:sz="0" w:space="0" w:color="auto"/>
            <w:right w:val="none" w:sz="0" w:space="0" w:color="auto"/>
          </w:divBdr>
        </w:div>
        <w:div w:id="1976984373">
          <w:marLeft w:val="0"/>
          <w:marRight w:val="0"/>
          <w:marTop w:val="0"/>
          <w:marBottom w:val="0"/>
          <w:divBdr>
            <w:top w:val="none" w:sz="0" w:space="0" w:color="auto"/>
            <w:left w:val="none" w:sz="0" w:space="0" w:color="auto"/>
            <w:bottom w:val="none" w:sz="0" w:space="0" w:color="auto"/>
            <w:right w:val="none" w:sz="0" w:space="0" w:color="auto"/>
          </w:divBdr>
        </w:div>
        <w:div w:id="411894491">
          <w:marLeft w:val="0"/>
          <w:marRight w:val="0"/>
          <w:marTop w:val="0"/>
          <w:marBottom w:val="0"/>
          <w:divBdr>
            <w:top w:val="none" w:sz="0" w:space="0" w:color="auto"/>
            <w:left w:val="none" w:sz="0" w:space="0" w:color="auto"/>
            <w:bottom w:val="none" w:sz="0" w:space="0" w:color="auto"/>
            <w:right w:val="none" w:sz="0" w:space="0" w:color="auto"/>
          </w:divBdr>
        </w:div>
        <w:div w:id="19399019">
          <w:marLeft w:val="0"/>
          <w:marRight w:val="0"/>
          <w:marTop w:val="0"/>
          <w:marBottom w:val="0"/>
          <w:divBdr>
            <w:top w:val="none" w:sz="0" w:space="0" w:color="auto"/>
            <w:left w:val="none" w:sz="0" w:space="0" w:color="auto"/>
            <w:bottom w:val="none" w:sz="0" w:space="0" w:color="auto"/>
            <w:right w:val="none" w:sz="0" w:space="0" w:color="auto"/>
          </w:divBdr>
        </w:div>
        <w:div w:id="1477408420">
          <w:marLeft w:val="0"/>
          <w:marRight w:val="0"/>
          <w:marTop w:val="0"/>
          <w:marBottom w:val="0"/>
          <w:divBdr>
            <w:top w:val="none" w:sz="0" w:space="0" w:color="auto"/>
            <w:left w:val="none" w:sz="0" w:space="0" w:color="auto"/>
            <w:bottom w:val="none" w:sz="0" w:space="0" w:color="auto"/>
            <w:right w:val="none" w:sz="0" w:space="0" w:color="auto"/>
          </w:divBdr>
        </w:div>
        <w:div w:id="485754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 Shrestha</dc:creator>
  <cp:keywords/>
  <dc:description/>
  <cp:lastModifiedBy>Shilpa Shrestha</cp:lastModifiedBy>
  <cp:revision>1</cp:revision>
  <dcterms:created xsi:type="dcterms:W3CDTF">2019-01-03T14:49:00Z</dcterms:created>
  <dcterms:modified xsi:type="dcterms:W3CDTF">2019-01-03T14:59:00Z</dcterms:modified>
</cp:coreProperties>
</file>